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48C" w:rsidRPr="00680496" w:rsidRDefault="00E06399" w:rsidP="008A748C">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Alytaus rajono</w:t>
      </w:r>
      <w:r w:rsidR="002A709E">
        <w:rPr>
          <w:rFonts w:ascii="Times New Roman" w:eastAsia="Times New Roman" w:hAnsi="Times New Roman" w:cs="Times New Roman"/>
          <w:b/>
          <w:bCs/>
          <w:kern w:val="36"/>
          <w:sz w:val="24"/>
          <w:szCs w:val="24"/>
          <w:lang w:eastAsia="lt-LT"/>
        </w:rPr>
        <w:t xml:space="preserve"> savivaldybė dalyvavo</w:t>
      </w:r>
      <w:r w:rsidR="008A748C" w:rsidRPr="00680496">
        <w:rPr>
          <w:rFonts w:ascii="Times New Roman" w:eastAsia="Times New Roman" w:hAnsi="Times New Roman" w:cs="Times New Roman"/>
          <w:b/>
          <w:bCs/>
          <w:kern w:val="36"/>
          <w:sz w:val="24"/>
          <w:szCs w:val="24"/>
          <w:lang w:eastAsia="lt-LT"/>
        </w:rPr>
        <w:t xml:space="preserve"> įgyvendinant 2014–2020 metų Europos Sąjungos fondų investicijų projektą „Mokyklų aprūpinimas gamtos ir technologinių mokslų priemonėmis“</w:t>
      </w:r>
    </w:p>
    <w:p w:rsidR="00004A8F" w:rsidRPr="008A748C" w:rsidRDefault="005D5BC0">
      <w:pPr>
        <w:rPr>
          <w:rFonts w:ascii="Times New Roman" w:hAnsi="Times New Roman" w:cs="Times New Roman"/>
          <w:sz w:val="24"/>
          <w:szCs w:val="24"/>
        </w:rPr>
      </w:pPr>
      <w:r w:rsidRPr="008A748C">
        <w:rPr>
          <w:rFonts w:ascii="Times New Roman" w:hAnsi="Times New Roman" w:cs="Times New Roman"/>
          <w:noProof/>
          <w:sz w:val="24"/>
          <w:szCs w:val="24"/>
          <w:lang w:eastAsia="lt-LT"/>
        </w:rPr>
        <w:drawing>
          <wp:inline distT="0" distB="0" distL="0" distR="0" wp14:anchorId="15BC4773" wp14:editId="6DF9FBD6">
            <wp:extent cx="5133975" cy="3248025"/>
            <wp:effectExtent l="0" t="0" r="9525" b="9525"/>
            <wp:docPr id="2" name="Paveikslėlis 2" descr="https://www.esinvesticijos.lt/uploads/main/documents/images/%C5%BEenklai/zenklas_2015%2004%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investicijos.lt/uploads/main/documents/images/%C5%BEenklai/zenklas_2015%2004%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3248025"/>
                    </a:xfrm>
                    <a:prstGeom prst="rect">
                      <a:avLst/>
                    </a:prstGeom>
                    <a:noFill/>
                    <a:ln>
                      <a:noFill/>
                    </a:ln>
                  </pic:spPr>
                </pic:pic>
              </a:graphicData>
            </a:graphic>
          </wp:inline>
        </w:drawing>
      </w:r>
    </w:p>
    <w:p w:rsidR="00444866" w:rsidRPr="00E84ACA" w:rsidRDefault="00391137" w:rsidP="002C749E">
      <w:pPr>
        <w:jc w:val="both"/>
        <w:rPr>
          <w:rFonts w:ascii="Times New Roman" w:hAnsi="Times New Roman" w:cs="Times New Roman"/>
          <w:color w:val="201F1E"/>
          <w:sz w:val="24"/>
          <w:szCs w:val="24"/>
        </w:rPr>
      </w:pPr>
      <w:r w:rsidRPr="00E84ACA">
        <w:rPr>
          <w:rFonts w:ascii="Times New Roman" w:hAnsi="Times New Roman" w:cs="Times New Roman"/>
          <w:sz w:val="24"/>
          <w:szCs w:val="24"/>
        </w:rPr>
        <w:t>Įgyvendinant 2014-2020 metų Europos Sąjungos fondų investicijų projektą ,,Mokyklų aprūpinimas gamtos ir technologijų priemonėmis“ (Nr. 09.1.3-CPVA-</w:t>
      </w:r>
      <w:r w:rsidR="002C749E" w:rsidRPr="00E84ACA">
        <w:rPr>
          <w:rFonts w:ascii="Times New Roman" w:hAnsi="Times New Roman" w:cs="Times New Roman"/>
          <w:sz w:val="24"/>
          <w:szCs w:val="24"/>
        </w:rPr>
        <w:t>V-704-02-0001) 2018</w:t>
      </w:r>
      <w:r w:rsidRPr="00E84ACA">
        <w:rPr>
          <w:rFonts w:ascii="Times New Roman" w:hAnsi="Times New Roman" w:cs="Times New Roman"/>
          <w:sz w:val="24"/>
          <w:szCs w:val="24"/>
        </w:rPr>
        <w:t xml:space="preserve"> m. </w:t>
      </w:r>
      <w:r w:rsidR="002C749E" w:rsidRPr="00E84ACA">
        <w:rPr>
          <w:rFonts w:ascii="Times New Roman" w:hAnsi="Times New Roman" w:cs="Times New Roman"/>
          <w:sz w:val="24"/>
          <w:szCs w:val="24"/>
        </w:rPr>
        <w:t xml:space="preserve"> gegužės 14 d. </w:t>
      </w:r>
      <w:r w:rsidR="002C749E" w:rsidRPr="00E84ACA">
        <w:rPr>
          <w:rFonts w:ascii="Times New Roman" w:hAnsi="Times New Roman" w:cs="Times New Roman"/>
          <w:color w:val="201F1E"/>
          <w:sz w:val="24"/>
          <w:szCs w:val="24"/>
        </w:rPr>
        <w:t>prasidėjo 1–4 klasėms skirtų mokymo priemonių ir įrangos pristatymas į mokyklas. Už 2 023 683,86 eurų 676 šalies mokyklos gavo 58 pavadinimų priemones, skirtas pasaulio pažinimo dalykui mokyti.</w:t>
      </w:r>
      <w:r w:rsidR="002C749E" w:rsidRPr="00E84ACA">
        <w:rPr>
          <w:rFonts w:ascii="Times New Roman" w:eastAsia="Times New Roman" w:hAnsi="Times New Roman" w:cs="Times New Roman"/>
          <w:sz w:val="24"/>
          <w:szCs w:val="24"/>
          <w:lang w:eastAsia="lt-LT"/>
        </w:rPr>
        <w:t xml:space="preserve"> Projekto  vykdytojas – Švietimo ir mokslo ministerijos Švietimo aprūpinimo centras.</w:t>
      </w:r>
      <w:bookmarkStart w:id="0" w:name="_GoBack"/>
      <w:bookmarkEnd w:id="0"/>
    </w:p>
    <w:p w:rsidR="002C749E" w:rsidRDefault="002C749E" w:rsidP="002C749E">
      <w:pPr>
        <w:pStyle w:val="xmsonormal"/>
        <w:jc w:val="both"/>
        <w:rPr>
          <w:rFonts w:ascii="Segoe UI" w:hAnsi="Segoe UI" w:cs="Segoe UI"/>
          <w:color w:val="201F1E"/>
          <w:sz w:val="23"/>
          <w:szCs w:val="23"/>
        </w:rPr>
      </w:pPr>
      <w:r>
        <w:rPr>
          <w:color w:val="201F1E"/>
        </w:rPr>
        <w:t xml:space="preserve">Miroslavo  gimnazija taip pat buvo įtraukta į šį projektą. Mokyklos edukacinė aplinka pasipildė priemonėmis, skirtomis </w:t>
      </w:r>
      <w:proofErr w:type="spellStart"/>
      <w:r>
        <w:rPr>
          <w:color w:val="201F1E"/>
        </w:rPr>
        <w:t>gamtamoksliam</w:t>
      </w:r>
      <w:proofErr w:type="spellEnd"/>
      <w:r>
        <w:rPr>
          <w:color w:val="201F1E"/>
        </w:rPr>
        <w:t xml:space="preserve"> ugdymui. Priemonių komplektas, jau įgavęs „Gamtamokslinės spintos“ pavadinimą, sudarytas iš įvairiausių priemonių: nuo įprastų laboratorinių indų, gamtos pažinimo mokymo priemonių iki šviesinio ir rankinio skaitmeninio mikroskopų bei rinkinių mechanikos bandymams atlikti.</w:t>
      </w:r>
    </w:p>
    <w:p w:rsidR="002C749E" w:rsidRDefault="002C749E" w:rsidP="002C749E">
      <w:pPr>
        <w:pStyle w:val="xmsonormal"/>
        <w:jc w:val="both"/>
        <w:rPr>
          <w:rFonts w:ascii="Segoe UI" w:hAnsi="Segoe UI" w:cs="Segoe UI"/>
          <w:color w:val="201F1E"/>
          <w:sz w:val="23"/>
          <w:szCs w:val="23"/>
        </w:rPr>
      </w:pPr>
      <w:r>
        <w:rPr>
          <w:color w:val="201F1E"/>
        </w:rPr>
        <w:t>Parengti veiklų aprašai ir „Gamtamokslinės spintos“ turinys taps neatsiejama gamtamokslio ugdymo pradinėje mokykloje dalimi ir skatins vaikus nuo pirmų dienų mokykloje domėtis gamtos mokslais. Mūsų gimnazijos laboratorijoje mokytojai ne tik randa priemones, bet ir gali pasirengti tiriamiesiems darbams, kaupti tiriamąją medžiagą, dalytis patirtimi ir pan.</w:t>
      </w:r>
    </w:p>
    <w:p w:rsidR="002C749E" w:rsidRDefault="002C749E" w:rsidP="008A748C">
      <w:pPr>
        <w:jc w:val="both"/>
        <w:rPr>
          <w:color w:val="201F1E"/>
        </w:rPr>
      </w:pPr>
    </w:p>
    <w:p w:rsidR="002C749E" w:rsidRDefault="002C749E" w:rsidP="008A748C">
      <w:pPr>
        <w:spacing w:after="0" w:line="240" w:lineRule="auto"/>
        <w:jc w:val="both"/>
        <w:rPr>
          <w:rFonts w:ascii="Times New Roman" w:eastAsia="Times New Roman" w:hAnsi="Times New Roman" w:cs="Times New Roman"/>
          <w:sz w:val="24"/>
          <w:szCs w:val="24"/>
          <w:lang w:eastAsia="lt-LT"/>
        </w:rPr>
      </w:pPr>
    </w:p>
    <w:p w:rsidR="002C749E" w:rsidRPr="008A748C" w:rsidRDefault="002C749E" w:rsidP="008A748C">
      <w:pPr>
        <w:spacing w:after="0" w:line="240" w:lineRule="auto"/>
        <w:jc w:val="both"/>
        <w:rPr>
          <w:rFonts w:ascii="Times New Roman" w:eastAsia="Times New Roman" w:hAnsi="Times New Roman" w:cs="Times New Roman"/>
          <w:sz w:val="24"/>
          <w:szCs w:val="24"/>
          <w:lang w:eastAsia="lt-LT"/>
        </w:rPr>
      </w:pPr>
    </w:p>
    <w:sectPr w:rsidR="002C749E" w:rsidRPr="008A74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C0"/>
    <w:rsid w:val="00004A8F"/>
    <w:rsid w:val="00151DC5"/>
    <w:rsid w:val="001F0EE4"/>
    <w:rsid w:val="002A709E"/>
    <w:rsid w:val="002C749E"/>
    <w:rsid w:val="00391137"/>
    <w:rsid w:val="003B6335"/>
    <w:rsid w:val="003F78F9"/>
    <w:rsid w:val="00444866"/>
    <w:rsid w:val="00530F4D"/>
    <w:rsid w:val="005D5BC0"/>
    <w:rsid w:val="00680496"/>
    <w:rsid w:val="008A748C"/>
    <w:rsid w:val="00910292"/>
    <w:rsid w:val="00922EA8"/>
    <w:rsid w:val="00AA6927"/>
    <w:rsid w:val="00BC4470"/>
    <w:rsid w:val="00CB1BD4"/>
    <w:rsid w:val="00E06399"/>
    <w:rsid w:val="00E24677"/>
    <w:rsid w:val="00E84ACA"/>
    <w:rsid w:val="00E94B45"/>
    <w:rsid w:val="00FE68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D3F9-919B-4E25-BB90-4D9E3E0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6804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80496"/>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922EA8"/>
    <w:rPr>
      <w:color w:val="0000FF"/>
      <w:u w:val="single"/>
    </w:rPr>
  </w:style>
  <w:style w:type="paragraph" w:customStyle="1" w:styleId="xmsonormal">
    <w:name w:val="x_msonormal"/>
    <w:basedOn w:val="prastasis"/>
    <w:rsid w:val="002C749E"/>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516604">
      <w:bodyDiv w:val="1"/>
      <w:marLeft w:val="0"/>
      <w:marRight w:val="0"/>
      <w:marTop w:val="0"/>
      <w:marBottom w:val="0"/>
      <w:divBdr>
        <w:top w:val="none" w:sz="0" w:space="0" w:color="auto"/>
        <w:left w:val="none" w:sz="0" w:space="0" w:color="auto"/>
        <w:bottom w:val="none" w:sz="0" w:space="0" w:color="auto"/>
        <w:right w:val="none" w:sz="0" w:space="0" w:color="auto"/>
      </w:divBdr>
      <w:divsChild>
        <w:div w:id="723064653">
          <w:marLeft w:val="0"/>
          <w:marRight w:val="0"/>
          <w:marTop w:val="0"/>
          <w:marBottom w:val="0"/>
          <w:divBdr>
            <w:top w:val="none" w:sz="0" w:space="0" w:color="auto"/>
            <w:left w:val="none" w:sz="0" w:space="0" w:color="auto"/>
            <w:bottom w:val="none" w:sz="0" w:space="0" w:color="auto"/>
            <w:right w:val="none" w:sz="0" w:space="0" w:color="auto"/>
          </w:divBdr>
        </w:div>
        <w:div w:id="149564811">
          <w:marLeft w:val="0"/>
          <w:marRight w:val="0"/>
          <w:marTop w:val="0"/>
          <w:marBottom w:val="0"/>
          <w:divBdr>
            <w:top w:val="none" w:sz="0" w:space="0" w:color="auto"/>
            <w:left w:val="none" w:sz="0" w:space="0" w:color="auto"/>
            <w:bottom w:val="none" w:sz="0" w:space="0" w:color="auto"/>
            <w:right w:val="none" w:sz="0" w:space="0" w:color="auto"/>
          </w:divBdr>
        </w:div>
      </w:divsChild>
    </w:div>
    <w:div w:id="1477643566">
      <w:bodyDiv w:val="1"/>
      <w:marLeft w:val="0"/>
      <w:marRight w:val="0"/>
      <w:marTop w:val="0"/>
      <w:marBottom w:val="0"/>
      <w:divBdr>
        <w:top w:val="none" w:sz="0" w:space="0" w:color="auto"/>
        <w:left w:val="none" w:sz="0" w:space="0" w:color="auto"/>
        <w:bottom w:val="none" w:sz="0" w:space="0" w:color="auto"/>
        <w:right w:val="none" w:sz="0" w:space="0" w:color="auto"/>
      </w:divBdr>
      <w:divsChild>
        <w:div w:id="1696081168">
          <w:marLeft w:val="0"/>
          <w:marRight w:val="0"/>
          <w:marTop w:val="0"/>
          <w:marBottom w:val="0"/>
          <w:divBdr>
            <w:top w:val="none" w:sz="0" w:space="0" w:color="auto"/>
            <w:left w:val="none" w:sz="0" w:space="0" w:color="auto"/>
            <w:bottom w:val="none" w:sz="0" w:space="0" w:color="auto"/>
            <w:right w:val="none" w:sz="0" w:space="0" w:color="auto"/>
          </w:divBdr>
          <w:divsChild>
            <w:div w:id="17004151">
              <w:marLeft w:val="0"/>
              <w:marRight w:val="0"/>
              <w:marTop w:val="0"/>
              <w:marBottom w:val="0"/>
              <w:divBdr>
                <w:top w:val="none" w:sz="0" w:space="0" w:color="auto"/>
                <w:left w:val="none" w:sz="0" w:space="0" w:color="auto"/>
                <w:bottom w:val="none" w:sz="0" w:space="0" w:color="auto"/>
                <w:right w:val="none" w:sz="0" w:space="0" w:color="auto"/>
              </w:divBdr>
              <w:divsChild>
                <w:div w:id="1733575831">
                  <w:marLeft w:val="0"/>
                  <w:marRight w:val="0"/>
                  <w:marTop w:val="0"/>
                  <w:marBottom w:val="0"/>
                  <w:divBdr>
                    <w:top w:val="none" w:sz="0" w:space="0" w:color="auto"/>
                    <w:left w:val="none" w:sz="0" w:space="0" w:color="auto"/>
                    <w:bottom w:val="none" w:sz="0" w:space="0" w:color="auto"/>
                    <w:right w:val="none" w:sz="0" w:space="0" w:color="auto"/>
                  </w:divBdr>
                  <w:divsChild>
                    <w:div w:id="1784839316">
                      <w:marLeft w:val="0"/>
                      <w:marRight w:val="0"/>
                      <w:marTop w:val="0"/>
                      <w:marBottom w:val="0"/>
                      <w:divBdr>
                        <w:top w:val="none" w:sz="0" w:space="0" w:color="auto"/>
                        <w:left w:val="none" w:sz="0" w:space="0" w:color="auto"/>
                        <w:bottom w:val="none" w:sz="0" w:space="0" w:color="auto"/>
                        <w:right w:val="none" w:sz="0" w:space="0" w:color="auto"/>
                      </w:divBdr>
                      <w:divsChild>
                        <w:div w:id="1215003142">
                          <w:marLeft w:val="0"/>
                          <w:marRight w:val="0"/>
                          <w:marTop w:val="0"/>
                          <w:marBottom w:val="0"/>
                          <w:divBdr>
                            <w:top w:val="none" w:sz="0" w:space="0" w:color="auto"/>
                            <w:left w:val="none" w:sz="0" w:space="0" w:color="auto"/>
                            <w:bottom w:val="none" w:sz="0" w:space="0" w:color="auto"/>
                            <w:right w:val="none" w:sz="0" w:space="0" w:color="auto"/>
                          </w:divBdr>
                          <w:divsChild>
                            <w:div w:id="1035739143">
                              <w:marLeft w:val="0"/>
                              <w:marRight w:val="0"/>
                              <w:marTop w:val="0"/>
                              <w:marBottom w:val="0"/>
                              <w:divBdr>
                                <w:top w:val="none" w:sz="0" w:space="0" w:color="auto"/>
                                <w:left w:val="none" w:sz="0" w:space="0" w:color="auto"/>
                                <w:bottom w:val="none" w:sz="0" w:space="0" w:color="auto"/>
                                <w:right w:val="none" w:sz="0" w:space="0" w:color="auto"/>
                              </w:divBdr>
                              <w:divsChild>
                                <w:div w:id="1771393785">
                                  <w:marLeft w:val="0"/>
                                  <w:marRight w:val="0"/>
                                  <w:marTop w:val="0"/>
                                  <w:marBottom w:val="0"/>
                                  <w:divBdr>
                                    <w:top w:val="none" w:sz="0" w:space="0" w:color="auto"/>
                                    <w:left w:val="none" w:sz="0" w:space="0" w:color="auto"/>
                                    <w:bottom w:val="none" w:sz="0" w:space="0" w:color="auto"/>
                                    <w:right w:val="none" w:sz="0" w:space="0" w:color="auto"/>
                                  </w:divBdr>
                                  <w:divsChild>
                                    <w:div w:id="25185124">
                                      <w:marLeft w:val="0"/>
                                      <w:marRight w:val="0"/>
                                      <w:marTop w:val="0"/>
                                      <w:marBottom w:val="0"/>
                                      <w:divBdr>
                                        <w:top w:val="none" w:sz="0" w:space="0" w:color="auto"/>
                                        <w:left w:val="none" w:sz="0" w:space="0" w:color="auto"/>
                                        <w:bottom w:val="none" w:sz="0" w:space="0" w:color="auto"/>
                                        <w:right w:val="none" w:sz="0" w:space="0" w:color="auto"/>
                                      </w:divBdr>
                                      <w:divsChild>
                                        <w:div w:id="1788355333">
                                          <w:marLeft w:val="0"/>
                                          <w:marRight w:val="0"/>
                                          <w:marTop w:val="0"/>
                                          <w:marBottom w:val="0"/>
                                          <w:divBdr>
                                            <w:top w:val="none" w:sz="0" w:space="0" w:color="auto"/>
                                            <w:left w:val="none" w:sz="0" w:space="0" w:color="auto"/>
                                            <w:bottom w:val="none" w:sz="0" w:space="0" w:color="auto"/>
                                            <w:right w:val="none" w:sz="0" w:space="0" w:color="auto"/>
                                          </w:divBdr>
                                          <w:divsChild>
                                            <w:div w:id="815412023">
                                              <w:marLeft w:val="0"/>
                                              <w:marRight w:val="0"/>
                                              <w:marTop w:val="0"/>
                                              <w:marBottom w:val="0"/>
                                              <w:divBdr>
                                                <w:top w:val="none" w:sz="0" w:space="0" w:color="auto"/>
                                                <w:left w:val="none" w:sz="0" w:space="0" w:color="auto"/>
                                                <w:bottom w:val="none" w:sz="0" w:space="0" w:color="auto"/>
                                                <w:right w:val="none" w:sz="0" w:space="0" w:color="auto"/>
                                              </w:divBdr>
                                              <w:divsChild>
                                                <w:div w:id="1933275432">
                                                  <w:marLeft w:val="0"/>
                                                  <w:marRight w:val="0"/>
                                                  <w:marTop w:val="0"/>
                                                  <w:marBottom w:val="0"/>
                                                  <w:divBdr>
                                                    <w:top w:val="none" w:sz="0" w:space="0" w:color="auto"/>
                                                    <w:left w:val="none" w:sz="0" w:space="0" w:color="auto"/>
                                                    <w:bottom w:val="none" w:sz="0" w:space="0" w:color="auto"/>
                                                    <w:right w:val="none" w:sz="0" w:space="0" w:color="auto"/>
                                                  </w:divBdr>
                                                  <w:divsChild>
                                                    <w:div w:id="243300880">
                                                      <w:marLeft w:val="0"/>
                                                      <w:marRight w:val="0"/>
                                                      <w:marTop w:val="0"/>
                                                      <w:marBottom w:val="0"/>
                                                      <w:divBdr>
                                                        <w:top w:val="none" w:sz="0" w:space="0" w:color="auto"/>
                                                        <w:left w:val="none" w:sz="0" w:space="0" w:color="auto"/>
                                                        <w:bottom w:val="none" w:sz="0" w:space="0" w:color="auto"/>
                                                        <w:right w:val="none" w:sz="0" w:space="0" w:color="auto"/>
                                                      </w:divBdr>
                                                      <w:divsChild>
                                                        <w:div w:id="1958365870">
                                                          <w:marLeft w:val="0"/>
                                                          <w:marRight w:val="0"/>
                                                          <w:marTop w:val="0"/>
                                                          <w:marBottom w:val="0"/>
                                                          <w:divBdr>
                                                            <w:top w:val="none" w:sz="0" w:space="0" w:color="auto"/>
                                                            <w:left w:val="none" w:sz="0" w:space="0" w:color="auto"/>
                                                            <w:bottom w:val="none" w:sz="0" w:space="0" w:color="auto"/>
                                                            <w:right w:val="none" w:sz="0" w:space="0" w:color="auto"/>
                                                          </w:divBdr>
                                                          <w:divsChild>
                                                            <w:div w:id="240523919">
                                                              <w:marLeft w:val="0"/>
                                                              <w:marRight w:val="0"/>
                                                              <w:marTop w:val="0"/>
                                                              <w:marBottom w:val="0"/>
                                                              <w:divBdr>
                                                                <w:top w:val="none" w:sz="0" w:space="0" w:color="auto"/>
                                                                <w:left w:val="none" w:sz="0" w:space="0" w:color="auto"/>
                                                                <w:bottom w:val="none" w:sz="0" w:space="0" w:color="auto"/>
                                                                <w:right w:val="none" w:sz="0" w:space="0" w:color="auto"/>
                                                              </w:divBdr>
                                                              <w:divsChild>
                                                                <w:div w:id="1033307820">
                                                                  <w:marLeft w:val="0"/>
                                                                  <w:marRight w:val="0"/>
                                                                  <w:marTop w:val="0"/>
                                                                  <w:marBottom w:val="0"/>
                                                                  <w:divBdr>
                                                                    <w:top w:val="none" w:sz="0" w:space="0" w:color="auto"/>
                                                                    <w:left w:val="none" w:sz="0" w:space="0" w:color="auto"/>
                                                                    <w:bottom w:val="none" w:sz="0" w:space="0" w:color="auto"/>
                                                                    <w:right w:val="none" w:sz="0" w:space="0" w:color="auto"/>
                                                                  </w:divBdr>
                                                                  <w:divsChild>
                                                                    <w:div w:id="1280990359">
                                                                      <w:marLeft w:val="0"/>
                                                                      <w:marRight w:val="0"/>
                                                                      <w:marTop w:val="0"/>
                                                                      <w:marBottom w:val="0"/>
                                                                      <w:divBdr>
                                                                        <w:top w:val="none" w:sz="0" w:space="0" w:color="auto"/>
                                                                        <w:left w:val="none" w:sz="0" w:space="0" w:color="auto"/>
                                                                        <w:bottom w:val="none" w:sz="0" w:space="0" w:color="auto"/>
                                                                        <w:right w:val="none" w:sz="0" w:space="0" w:color="auto"/>
                                                                      </w:divBdr>
                                                                      <w:divsChild>
                                                                        <w:div w:id="1598520557">
                                                                          <w:marLeft w:val="0"/>
                                                                          <w:marRight w:val="0"/>
                                                                          <w:marTop w:val="0"/>
                                                                          <w:marBottom w:val="0"/>
                                                                          <w:divBdr>
                                                                            <w:top w:val="none" w:sz="0" w:space="0" w:color="auto"/>
                                                                            <w:left w:val="none" w:sz="0" w:space="0" w:color="auto"/>
                                                                            <w:bottom w:val="none" w:sz="0" w:space="0" w:color="auto"/>
                                                                            <w:right w:val="none" w:sz="0" w:space="0" w:color="auto"/>
                                                                          </w:divBdr>
                                                                          <w:divsChild>
                                                                            <w:div w:id="1086539833">
                                                                              <w:marLeft w:val="0"/>
                                                                              <w:marRight w:val="0"/>
                                                                              <w:marTop w:val="0"/>
                                                                              <w:marBottom w:val="0"/>
                                                                              <w:divBdr>
                                                                                <w:top w:val="none" w:sz="0" w:space="0" w:color="auto"/>
                                                                                <w:left w:val="none" w:sz="0" w:space="0" w:color="auto"/>
                                                                                <w:bottom w:val="none" w:sz="0" w:space="0" w:color="auto"/>
                                                                                <w:right w:val="none" w:sz="0" w:space="0" w:color="auto"/>
                                                                              </w:divBdr>
                                                                              <w:divsChild>
                                                                                <w:div w:id="106243116">
                                                                                  <w:marLeft w:val="0"/>
                                                                                  <w:marRight w:val="0"/>
                                                                                  <w:marTop w:val="0"/>
                                                                                  <w:marBottom w:val="0"/>
                                                                                  <w:divBdr>
                                                                                    <w:top w:val="none" w:sz="0" w:space="0" w:color="auto"/>
                                                                                    <w:left w:val="none" w:sz="0" w:space="0" w:color="auto"/>
                                                                                    <w:bottom w:val="none" w:sz="0" w:space="0" w:color="auto"/>
                                                                                    <w:right w:val="none" w:sz="0" w:space="0" w:color="auto"/>
                                                                                  </w:divBdr>
                                                                                  <w:divsChild>
                                                                                    <w:div w:id="786236540">
                                                                                      <w:marLeft w:val="0"/>
                                                                                      <w:marRight w:val="0"/>
                                                                                      <w:marTop w:val="0"/>
                                                                                      <w:marBottom w:val="0"/>
                                                                                      <w:divBdr>
                                                                                        <w:top w:val="none" w:sz="0" w:space="0" w:color="auto"/>
                                                                                        <w:left w:val="none" w:sz="0" w:space="0" w:color="auto"/>
                                                                                        <w:bottom w:val="none" w:sz="0" w:space="0" w:color="auto"/>
                                                                                        <w:right w:val="none" w:sz="0" w:space="0" w:color="auto"/>
                                                                                      </w:divBdr>
                                                                                      <w:divsChild>
                                                                                        <w:div w:id="194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894</Words>
  <Characters>510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Gadliauskienė</dc:creator>
  <cp:keywords/>
  <dc:description/>
  <cp:lastModifiedBy>VIP</cp:lastModifiedBy>
  <cp:revision>28</cp:revision>
  <dcterms:created xsi:type="dcterms:W3CDTF">2020-09-04T05:50:00Z</dcterms:created>
  <dcterms:modified xsi:type="dcterms:W3CDTF">2020-09-11T08:54:00Z</dcterms:modified>
</cp:coreProperties>
</file>